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C8456" w14:textId="77777777" w:rsidR="00EF5090" w:rsidRDefault="00EF5090" w:rsidP="00EF5090">
      <w:pPr>
        <w:spacing w:after="0"/>
        <w:ind w:left="360"/>
        <w:rPr>
          <w:rFonts w:ascii="Verdana" w:hAnsi="Verdana" w:cstheme="minorHAnsi"/>
        </w:rPr>
      </w:pPr>
      <w:bookmarkStart w:id="0" w:name="_GoBack"/>
      <w:bookmarkEnd w:id="0"/>
      <w:r w:rsidRPr="00B94076">
        <w:rPr>
          <w:rFonts w:ascii="Verdana" w:hAnsi="Verdana" w:cstheme="minorHAnsi"/>
        </w:rPr>
        <w:t>2. pielikums</w:t>
      </w:r>
    </w:p>
    <w:p w14:paraId="102DAB17" w14:textId="77777777"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14:paraId="43094EA6" w14:textId="77777777"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Latvijas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simtgadei veltītajiem pasākumiem no citām valsts budžeta programmām/apakšprogrammām</w:t>
      </w:r>
    </w:p>
    <w:p w14:paraId="571B001C" w14:textId="77777777" w:rsidR="00EA7093" w:rsidRPr="00EA7093" w:rsidRDefault="00EA7093" w:rsidP="00EA7093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14:paraId="259756F1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E008CA" w14:textId="77777777"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ABE0653" w14:textId="38565F55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7B01C4" w:rsidRPr="007B01C4">
              <w:rPr>
                <w:rFonts w:ascii="Verdana" w:hAnsi="Verdana"/>
              </w:rPr>
              <w:t>Satiksmes ministrija / AS "Pasažieru vilciens"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0568EE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49305B29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EF255B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2678EAAD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CFC7CB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5F26185F" w14:textId="77777777" w:rsidR="00EA7093" w:rsidRPr="00EA7093" w:rsidRDefault="00EA7093" w:rsidP="00EA7093">
      <w:pPr>
        <w:pStyle w:val="Sarakstarindkopa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376" w:type="pct"/>
        <w:tblInd w:w="-567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3"/>
        <w:gridCol w:w="1240"/>
        <w:gridCol w:w="4324"/>
        <w:gridCol w:w="1947"/>
        <w:gridCol w:w="7"/>
      </w:tblGrid>
      <w:tr w:rsidR="00EA7093" w:rsidRPr="00B94076" w14:paraId="00A39F95" w14:textId="77777777" w:rsidTr="00BF1EF9">
        <w:trPr>
          <w:trHeight w:val="300"/>
        </w:trPr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81E49B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115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392BDDF5" w14:textId="263205DD" w:rsidR="00EA7093" w:rsidRPr="00C03FA8" w:rsidRDefault="00FA1EF9" w:rsidP="00A672DF">
            <w:pPr>
              <w:jc w:val="center"/>
              <w:rPr>
                <w:rFonts w:ascii="Verdana" w:hAnsi="Verdana"/>
                <w:b/>
                <w:bCs/>
              </w:rPr>
            </w:pPr>
            <w:r w:rsidRPr="00EA68FD">
              <w:rPr>
                <w:rFonts w:ascii="Verdana" w:hAnsi="Verdana"/>
                <w:i/>
                <w:iCs/>
              </w:rPr>
              <w:t>Nr</w:t>
            </w:r>
            <w:r w:rsidR="00026868" w:rsidRPr="00EA68FD">
              <w:rPr>
                <w:rFonts w:ascii="Verdana" w:hAnsi="Verdana"/>
                <w:i/>
                <w:iCs/>
              </w:rPr>
              <w:t>. 74</w:t>
            </w:r>
            <w:r w:rsidR="00EA68FD" w:rsidRPr="00EA68FD">
              <w:rPr>
                <w:rFonts w:ascii="Verdana" w:hAnsi="Verdana"/>
                <w:i/>
                <w:iCs/>
              </w:rPr>
              <w:t>.</w:t>
            </w:r>
            <w:r w:rsidR="00EA68FD">
              <w:rPr>
                <w:rFonts w:ascii="Verdana" w:hAnsi="Verdana"/>
                <w:b/>
                <w:bCs/>
              </w:rPr>
              <w:t xml:space="preserve">  </w:t>
            </w:r>
            <w:r w:rsidR="007B01C4" w:rsidRPr="00C03FA8">
              <w:rPr>
                <w:rFonts w:ascii="Verdana" w:hAnsi="Verdana"/>
                <w:b/>
                <w:bCs/>
              </w:rPr>
              <w:t>Īpaši izveidots tematiskas vilciens "Dziesmotais ekspresis" un maršruts, ar kora "Balsis" līdzdalību</w:t>
            </w:r>
            <w:r w:rsidR="004322E4">
              <w:rPr>
                <w:rFonts w:ascii="Verdana" w:hAnsi="Verdana"/>
                <w:b/>
                <w:bCs/>
              </w:rPr>
              <w:t xml:space="preserve"> (2018.gads)</w:t>
            </w: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EDD10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702CBB19" w14:textId="77777777" w:rsidTr="00BF1EF9">
        <w:trPr>
          <w:trHeight w:val="300"/>
        </w:trPr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2DD8C5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115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9E1B58B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FE486A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26AA89E5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129332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6A5EE10" w14:textId="22196519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7B01C4" w:rsidRPr="007B01C4">
              <w:rPr>
                <w:rFonts w:ascii="Verdana" w:hAnsi="Verdana"/>
              </w:rPr>
              <w:t>Latvijas valsts simtgades svinību mērķi: 1 (stiprināt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rezultātu), 2 (apliecināt Latvijas kā nacionālas un eiropeiskas 21. gadsimta valsts vērtības), 3 (cildināt Latvijas dabas skaistumu, kultūras daudzveidību un latviešu valodu), 4 (daudzināt Latvijas cilvēku talantus, izcilību, uzņēmīgumu un sasniegumus), 6 (stiprināt jauniešu radošo iniciatīvu un piederības sajūtu Latvijai), 7 (radīt paliekošas 21. gadsimta Latvijas vērtības, simbolus un jaunrades darbus);</w:t>
            </w:r>
          </w:p>
        </w:tc>
      </w:tr>
      <w:tr w:rsidR="00EA7093" w:rsidRPr="00B94076" w14:paraId="7BFB4985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78E4DD" w14:textId="77777777"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3F0E7D8" w14:textId="071F8B88" w:rsidR="00EA7093" w:rsidRPr="00B94076" w:rsidRDefault="007B01C4" w:rsidP="00B30545">
            <w:pPr>
              <w:rPr>
                <w:rFonts w:ascii="Verdana" w:hAnsi="Verdana"/>
              </w:rPr>
            </w:pPr>
            <w:r w:rsidRPr="007B01C4">
              <w:rPr>
                <w:rFonts w:ascii="Verdana" w:hAnsi="Verdana"/>
              </w:rPr>
              <w:t>Bērni, ģimenes ar bērniem, seniori, Latvijas reģionu iedzīvotāji, cilvēki ar īpašām vajadzībām</w:t>
            </w:r>
            <w:r w:rsidR="00E84DD4">
              <w:rPr>
                <w:rFonts w:ascii="Verdana" w:hAnsi="Verdana"/>
              </w:rPr>
              <w:t>;</w:t>
            </w:r>
          </w:p>
        </w:tc>
      </w:tr>
      <w:tr w:rsidR="00EA7093" w:rsidRPr="00B94076" w14:paraId="4418B564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2405D7D" w14:textId="77777777"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4F6D16" w14:textId="4EBF5DE5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7B01C4" w:rsidRPr="007B01C4">
              <w:rPr>
                <w:rFonts w:ascii="Verdana" w:hAnsi="Verdana"/>
              </w:rPr>
              <w:t xml:space="preserve">Attīstīta piederības sajūta Latvijas valstij un dzīves vietai, attīstīta vienotības apziņa ar savu tautu, kopienu, nostiprināts lepnums par Latvijas valsti, radīta jauna kultūras pieredze un emocijas, radītas jaunas idejas un </w:t>
            </w:r>
            <w:proofErr w:type="spellStart"/>
            <w:r w:rsidR="007B01C4" w:rsidRPr="007B01C4">
              <w:rPr>
                <w:rFonts w:ascii="Verdana" w:hAnsi="Verdana"/>
              </w:rPr>
              <w:t>koprades</w:t>
            </w:r>
            <w:proofErr w:type="spellEnd"/>
            <w:r w:rsidR="007B01C4" w:rsidRPr="007B01C4">
              <w:rPr>
                <w:rFonts w:ascii="Verdana" w:hAnsi="Verdana"/>
              </w:rPr>
              <w:t xml:space="preserve"> formas</w:t>
            </w:r>
            <w:r w:rsidR="007B01C4">
              <w:rPr>
                <w:rFonts w:ascii="Verdana" w:hAnsi="Verdana"/>
              </w:rPr>
              <w:t>;</w:t>
            </w:r>
          </w:p>
        </w:tc>
      </w:tr>
      <w:tr w:rsidR="00940E4B" w:rsidRPr="00B94076" w14:paraId="25BEE437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2F3935A" w14:textId="77777777"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56884E3" w14:textId="7DD35B7C" w:rsidR="00940E4B" w:rsidRPr="00B94076" w:rsidRDefault="00BF1EF9" w:rsidP="00B30545">
            <w:pPr>
              <w:rPr>
                <w:rFonts w:ascii="Verdana" w:hAnsi="Verdana"/>
              </w:rPr>
            </w:pPr>
            <w:r w:rsidRPr="00BF1EF9">
              <w:rPr>
                <w:rFonts w:ascii="Verdana" w:hAnsi="Verdana"/>
              </w:rPr>
              <w:t>Saskaņā ar Latvijas valsts simtgades svinību nacionālo pasākumu plānu 2017-2021 pasākum</w:t>
            </w:r>
            <w:r>
              <w:rPr>
                <w:rFonts w:ascii="Verdana" w:hAnsi="Verdana"/>
              </w:rPr>
              <w:t>am</w:t>
            </w:r>
            <w:r w:rsidRPr="00BF1EF9">
              <w:rPr>
                <w:rFonts w:ascii="Verdana" w:hAnsi="Verdana"/>
              </w:rPr>
              <w:t xml:space="preserve"> bija noteikts tikai </w:t>
            </w:r>
            <w:proofErr w:type="spellStart"/>
            <w:r w:rsidRPr="00BF1EF9">
              <w:rPr>
                <w:rFonts w:ascii="Verdana" w:hAnsi="Verdana"/>
              </w:rPr>
              <w:t>pašfina</w:t>
            </w:r>
            <w:r w:rsidR="00B1689B">
              <w:rPr>
                <w:rFonts w:ascii="Verdana" w:hAnsi="Verdana"/>
              </w:rPr>
              <w:t>s</w:t>
            </w:r>
            <w:r w:rsidRPr="00BF1EF9">
              <w:rPr>
                <w:rFonts w:ascii="Verdana" w:hAnsi="Verdana"/>
              </w:rPr>
              <w:t>nējums</w:t>
            </w:r>
            <w:proofErr w:type="spellEnd"/>
            <w:r w:rsidR="0027559C">
              <w:rPr>
                <w:rFonts w:ascii="Verdana" w:hAnsi="Verdana"/>
              </w:rPr>
              <w:t xml:space="preserve"> (VB finan</w:t>
            </w:r>
            <w:r w:rsidR="00B1689B">
              <w:rPr>
                <w:rFonts w:ascii="Verdana" w:hAnsi="Verdana"/>
              </w:rPr>
              <w:t>sē</w:t>
            </w:r>
            <w:r w:rsidR="0027559C">
              <w:rPr>
                <w:rFonts w:ascii="Verdana" w:hAnsi="Verdana"/>
              </w:rPr>
              <w:t>jums</w:t>
            </w:r>
            <w:r w:rsidR="00B1689B">
              <w:rPr>
                <w:rFonts w:ascii="Verdana" w:hAnsi="Verdana"/>
              </w:rPr>
              <w:t xml:space="preserve"> netika izmantots).</w:t>
            </w:r>
            <w:r w:rsidR="0027559C">
              <w:rPr>
                <w:rFonts w:ascii="Verdana" w:hAnsi="Verdana"/>
              </w:rPr>
              <w:t xml:space="preserve"> </w:t>
            </w:r>
          </w:p>
        </w:tc>
      </w:tr>
    </w:tbl>
    <w:p w14:paraId="3F4C9648" w14:textId="77777777" w:rsidR="00790A90" w:rsidRPr="008F6B6A" w:rsidRDefault="00790A90" w:rsidP="008F6B6A">
      <w:pPr>
        <w:spacing w:after="160" w:line="259" w:lineRule="auto"/>
        <w:jc w:val="left"/>
        <w:rPr>
          <w:rFonts w:ascii="Verdana" w:hAnsi="Verdana" w:cstheme="minorHAnsi"/>
        </w:rPr>
      </w:pPr>
    </w:p>
    <w:sectPr w:rsidR="00790A90" w:rsidRPr="008F6B6A" w:rsidSect="0070691B">
      <w:pgSz w:w="11906" w:h="16838"/>
      <w:pgMar w:top="709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25C1E" w14:textId="77777777" w:rsidR="00BE361F" w:rsidRDefault="00BE361F" w:rsidP="003B01FA">
      <w:pPr>
        <w:spacing w:after="0"/>
      </w:pPr>
      <w:r>
        <w:separator/>
      </w:r>
    </w:p>
  </w:endnote>
  <w:endnote w:type="continuationSeparator" w:id="0">
    <w:p w14:paraId="6D686F26" w14:textId="77777777" w:rsidR="00BE361F" w:rsidRDefault="00BE361F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5D34F" w14:textId="77777777" w:rsidR="00BE361F" w:rsidRDefault="00BE361F" w:rsidP="003B01FA">
      <w:pPr>
        <w:spacing w:after="0"/>
      </w:pPr>
      <w:r>
        <w:separator/>
      </w:r>
    </w:p>
  </w:footnote>
  <w:footnote w:type="continuationSeparator" w:id="0">
    <w:p w14:paraId="7EDF1CD0" w14:textId="77777777" w:rsidR="00BE361F" w:rsidRDefault="00BE361F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1"/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026868"/>
    <w:rsid w:val="0027559C"/>
    <w:rsid w:val="00281745"/>
    <w:rsid w:val="00362AF4"/>
    <w:rsid w:val="003A2E0E"/>
    <w:rsid w:val="003B01FA"/>
    <w:rsid w:val="003C5493"/>
    <w:rsid w:val="003D2F15"/>
    <w:rsid w:val="00417A40"/>
    <w:rsid w:val="004322E4"/>
    <w:rsid w:val="00455A34"/>
    <w:rsid w:val="006D3A23"/>
    <w:rsid w:val="007057C5"/>
    <w:rsid w:val="0070691B"/>
    <w:rsid w:val="00790A90"/>
    <w:rsid w:val="007B01C4"/>
    <w:rsid w:val="007D70AB"/>
    <w:rsid w:val="007E6822"/>
    <w:rsid w:val="008C4C1B"/>
    <w:rsid w:val="008F6B6A"/>
    <w:rsid w:val="00940E4B"/>
    <w:rsid w:val="00A672DF"/>
    <w:rsid w:val="00B1689B"/>
    <w:rsid w:val="00B45452"/>
    <w:rsid w:val="00B94076"/>
    <w:rsid w:val="00BE361F"/>
    <w:rsid w:val="00BF1EF9"/>
    <w:rsid w:val="00C03FA8"/>
    <w:rsid w:val="00C119F4"/>
    <w:rsid w:val="00C60966"/>
    <w:rsid w:val="00D052FC"/>
    <w:rsid w:val="00D50E6A"/>
    <w:rsid w:val="00D86C09"/>
    <w:rsid w:val="00E84DD4"/>
    <w:rsid w:val="00EA4F5A"/>
    <w:rsid w:val="00EA68FD"/>
    <w:rsid w:val="00EA7093"/>
    <w:rsid w:val="00EF5090"/>
    <w:rsid w:val="00F50614"/>
    <w:rsid w:val="00FA1EF9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4EFD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B01FA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3B01FA"/>
    <w:rPr>
      <w:color w:val="0563C1" w:themeColor="hyperlink"/>
      <w:u w:val="single"/>
    </w:rPr>
  </w:style>
  <w:style w:type="paragraph" w:styleId="Vresteksts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Parasts"/>
    <w:link w:val="VrestekstsRakstz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VrestekstsRakstz">
    <w:name w:val="Vēres teksts Rakstz."/>
    <w:aliases w:val="Footnote Rakstz.,Fußnote Rakstz.,fn Rakstz.,single space Rakstz.,FOOTNOTES Rakstz.,Текст сноски Знак Rakstz.,Текст сноски Знак1 Знак Rakstz.,Текст сноски Знак Знак Знак Rakstz.,Footnote Text Char Знак Знак Rakstz.,FT Rakstz."/>
    <w:basedOn w:val="Noklusjumarindkopasfonts"/>
    <w:link w:val="Vresteksts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Vresatsau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Noklusjumarindkopasfonts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Parasts"/>
    <w:next w:val="Parasts"/>
    <w:link w:val="Vresatsau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Noklusjumarindkopasfonts"/>
    <w:rsid w:val="003B01FA"/>
  </w:style>
  <w:style w:type="paragraph" w:styleId="Parakstszemobjekta">
    <w:name w:val="caption"/>
    <w:basedOn w:val="Parasts"/>
    <w:next w:val="Parasts"/>
    <w:link w:val="ParakstszemobjektaRakstz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Reatabula4-izclums1">
    <w:name w:val="Grid Table 4 Accent 1"/>
    <w:basedOn w:val="Parastatabula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ParakstszemobjektaRakstz">
    <w:name w:val="Paraksts zem objekta Rakstz."/>
    <w:basedOn w:val="Noklusjumarindkopasfonts"/>
    <w:link w:val="Parakstszemobjekta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gaia">
    <w:name w:val="Grid Table Light"/>
    <w:basedOn w:val="Parastatabula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Ilze Tormane-Kļaviņa</cp:lastModifiedBy>
  <cp:revision>2</cp:revision>
  <cp:lastPrinted>2021-01-18T11:33:00Z</cp:lastPrinted>
  <dcterms:created xsi:type="dcterms:W3CDTF">2021-01-26T12:44:00Z</dcterms:created>
  <dcterms:modified xsi:type="dcterms:W3CDTF">2021-01-26T12:44:00Z</dcterms:modified>
</cp:coreProperties>
</file>